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899099</wp:posOffset>
            </wp:positionH>
            <wp:positionV relativeFrom="page">
              <wp:posOffset>1124711</wp:posOffset>
            </wp:positionV>
            <wp:extent cx="6119973" cy="890930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973" cy="890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76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899099</wp:posOffset>
            </wp:positionH>
            <wp:positionV relativeFrom="page">
              <wp:posOffset>1127759</wp:posOffset>
            </wp:positionV>
            <wp:extent cx="6119973" cy="890625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973" cy="890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760" w:bottom="280" w:left="1275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899099</wp:posOffset>
            </wp:positionH>
            <wp:positionV relativeFrom="page">
              <wp:posOffset>762000</wp:posOffset>
            </wp:positionV>
            <wp:extent cx="6119973" cy="927201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973" cy="927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180" w:bottom="280" w:left="1275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dcterms:created xsi:type="dcterms:W3CDTF">2025-10-30T01:15:00Z</dcterms:created>
  <dcterms:modified xsi:type="dcterms:W3CDTF">2025-10-30T01:15:00Z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2025-02-24T00:00:00Z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2025-10-30T00:00:00Z</vt:filetime>
  </property>
  <property fmtid="{D5CDD505-2E9C-101B-9397-08002B2CF9AE}" pid="5" name="Producer">
    <vt:lpwstr>ABBYY FineReader PDF 15</vt:lpwstr>
  </property>
</Properties>
</file>